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CONTRATO DE JUGADOR/A NACIONAL MAYOR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Entre el 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CLUB</w:t>
      </w:r>
      <w:r w:rsidDel="00000000" w:rsidR="00000000" w:rsidRPr="00000000">
        <w:rPr>
          <w:rFonts w:ascii="Cambria" w:cs="Cambria" w:eastAsia="Cambria" w:hAnsi="Cambria"/>
          <w:b w:val="1"/>
          <w:color w:val="000000"/>
          <w:highlight w:val="yellow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CUIT</w:t>
      </w:r>
      <w:r w:rsidDel="00000000" w:rsidR="00000000" w:rsidRPr="00000000">
        <w:rPr>
          <w:rFonts w:ascii="Cambria" w:cs="Cambria" w:eastAsia="Cambria" w:hAnsi="Cambria"/>
          <w:color w:val="000000"/>
          <w:highlight w:val="yellow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con domicilio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en</w:t>
      </w:r>
      <w:r w:rsidDel="00000000" w:rsidR="00000000" w:rsidRPr="00000000">
        <w:rPr>
          <w:rFonts w:ascii="Cambria" w:cs="Cambria" w:eastAsia="Cambria" w:hAnsi="Cambria"/>
          <w:color w:val="000000"/>
          <w:highlight w:val="yellow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, representado en este acto por su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PRESIDENTE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</w:t>
      </w:r>
      <w:r w:rsidDel="00000000" w:rsidR="00000000" w:rsidRPr="00000000">
        <w:rPr>
          <w:rFonts w:ascii="Cambria" w:cs="Cambria" w:eastAsia="Cambria" w:hAnsi="Cambria"/>
          <w:color w:val="000000"/>
          <w:highlight w:val="yellow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y su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SECRETARIO</w:t>
      </w:r>
      <w:r w:rsidDel="00000000" w:rsidR="00000000" w:rsidRPr="00000000">
        <w:rPr>
          <w:rFonts w:ascii="Cambria" w:cs="Cambria" w:eastAsia="Cambria" w:hAnsi="Cambria"/>
          <w:color w:val="000000"/>
          <w:highlight w:val="yellow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, (en adelante EL CLUB), por una parte y por la otra el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SR./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SRTA.</w:t>
      </w:r>
      <w:r w:rsidDel="00000000" w:rsidR="00000000" w:rsidRPr="00000000">
        <w:rPr>
          <w:rFonts w:ascii="Cambria" w:cs="Cambria" w:eastAsia="Cambria" w:hAnsi="Cambria"/>
          <w:b w:val="1"/>
          <w:color w:val="000000"/>
          <w:highlight w:val="yellow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DNI</w:t>
      </w:r>
      <w:r w:rsidDel="00000000" w:rsidR="00000000" w:rsidRPr="00000000">
        <w:rPr>
          <w:rFonts w:ascii="Cambria" w:cs="Cambria" w:eastAsia="Cambria" w:hAnsi="Cambria"/>
          <w:color w:val="000000"/>
          <w:highlight w:val="yellow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CUIT</w:t>
      </w:r>
      <w:r w:rsidDel="00000000" w:rsidR="00000000" w:rsidRPr="00000000">
        <w:rPr>
          <w:rFonts w:ascii="Cambria" w:cs="Cambria" w:eastAsia="Cambria" w:hAnsi="Cambria"/>
          <w:color w:val="000000"/>
          <w:highlight w:val="yellow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, de condición ante el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IVA</w:t>
      </w:r>
      <w:r w:rsidDel="00000000" w:rsidR="00000000" w:rsidRPr="00000000">
        <w:rPr>
          <w:rFonts w:ascii="Cambria" w:cs="Cambria" w:eastAsia="Cambria" w:hAnsi="Cambria"/>
          <w:color w:val="000000"/>
          <w:highlight w:val="yellow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con domicilio especial constituido a los fines de este contrato en la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calle</w:t>
      </w:r>
      <w:r w:rsidDel="00000000" w:rsidR="00000000" w:rsidRPr="00000000">
        <w:rPr>
          <w:rFonts w:ascii="Cambria" w:cs="Cambria" w:eastAsia="Cambria" w:hAnsi="Cambria"/>
          <w:color w:val="000000"/>
          <w:highlight w:val="yellow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, (en adelante EL/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LA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JUGADOR/A), se conviene en celebrar el presente contrato que se regirá por las siguientes cláusulas.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PRIMERA.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Objeto.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1.1.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EL CLUB contrata a EL/LA JUGADOR/A para que integre el plantel representativo de Básquetbol de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EL CLUB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highlight w:val="yellow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, para actuar durante la/s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temporada/s</w:t>
      </w:r>
      <w:r w:rsidDel="00000000" w:rsidR="00000000" w:rsidRPr="00000000">
        <w:rPr>
          <w:rFonts w:ascii="Cambria" w:cs="Cambria" w:eastAsia="Cambria" w:hAnsi="Cambria"/>
          <w:color w:val="000000"/>
          <w:highlight w:val="yellow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, en Liga Nacional de Básquetbol / Liga Argentina de Básquetbol, partidos amistosos, oficiales, nacionales y/o internacionales, hasta el último partido de la temporada para el cual se lo contrata.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1.2.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Al finalizar el plazo convenido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EL/LA JUGADOR/A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quedará en libertad de acción. EL/LA JUGADOR/A acepta y reconoce voluntariamente, en forma expresa e irrevocable, que las relaciones que se determinan por el presente, y los derechos y obligaciones emergentes de las mismas, corresponden a la locación de servicios prevista en el Código Civil y Comercial de la Nación.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1.3.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El inicio de la temporada </w:t>
      </w:r>
      <w:r w:rsidDel="00000000" w:rsidR="00000000" w:rsidRPr="00000000">
        <w:rPr>
          <w:rFonts w:ascii="Cambria" w:cs="Cambria" w:eastAsia="Cambria" w:hAnsi="Cambria"/>
          <w:color w:val="000000"/>
          <w:highlight w:val="yellow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, y su consecuente pretemporada, está sujeta a lo que determine la Asociación de Clubes de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Básquetbol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Argentino (ADC).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SEGUNDA. Contraprestación.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  <w:tab/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2.1.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EL/LA JUGADOR/A recibirá como contraprestación de sus servicios en la/s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temporada/s</w:t>
      </w:r>
      <w:r w:rsidDel="00000000" w:rsidR="00000000" w:rsidRPr="00000000">
        <w:rPr>
          <w:rFonts w:ascii="Cambria" w:cs="Cambria" w:eastAsia="Cambria" w:hAnsi="Cambria"/>
          <w:color w:val="000000"/>
          <w:highlight w:val="yellow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la suma total de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pesos</w:t>
      </w:r>
      <w:r w:rsidDel="00000000" w:rsidR="00000000" w:rsidRPr="00000000">
        <w:rPr>
          <w:rFonts w:ascii="Cambria" w:cs="Cambria" w:eastAsia="Cambria" w:hAnsi="Cambria"/>
          <w:color w:val="000000"/>
          <w:highlight w:val="yellow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dividida en</w:t>
      </w:r>
      <w:r w:rsidDel="00000000" w:rsidR="00000000" w:rsidRPr="00000000">
        <w:rPr>
          <w:rFonts w:ascii="Cambria" w:cs="Cambria" w:eastAsia="Cambria" w:hAnsi="Cambria"/>
          <w:color w:val="000000"/>
          <w:highlight w:val="yellow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cuotas mensuales, iguales y consecutivas, pagaderos en la sede de EL CLUB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 partir del</w:t>
      </w:r>
      <w:r w:rsidDel="00000000" w:rsidR="00000000" w:rsidRPr="00000000">
        <w:rPr>
          <w:rFonts w:ascii="Cambria" w:cs="Cambria" w:eastAsia="Cambria" w:hAnsi="Cambria"/>
          <w:color w:val="000000"/>
          <w:highlight w:val="yellow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. EL/LA JUGADOR/A es responsable por el cumplimiento de todas las obligaciones impositivas que graven sus ingresos y/o ganancias y/o patrimonio. EL CLUB queda autorizado a realizar todas las retenciones que correspondan, según la ley vigente al momento de cada pago. Se aclara que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EL/LA JUGADOR/A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se obliga a cumplir fielmente con las inscripciones, obligaciones y cargas impositivas y previsionales que hacen a la calidad legal de AUTÓNOMOS. EL CLUB se obliga a entregar a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EL/LA JUGADOR/A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los certificados por las retenciones impositivas efectuadas, de conformidad a normas legales vigentes.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TERCERA. Premios.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Las partes acuerdan los siguientes premios para esta temporada;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a)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ab/>
        <w:t xml:space="preserve">Si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 CLUB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clasifica a las Semifinales de la Liga Nacional, le corresponderá a EL/LA JUGADOR/A la suma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equivalente a $</w:t>
      </w:r>
      <w:r w:rsidDel="00000000" w:rsidR="00000000" w:rsidRPr="00000000">
        <w:rPr>
          <w:rFonts w:ascii="Cambria" w:cs="Cambria" w:eastAsia="Cambria" w:hAnsi="Cambria"/>
          <w:color w:val="000000"/>
          <w:highlight w:val="yellow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;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b)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ab/>
        <w:t xml:space="preserve">Si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CLUB sale campeón de la Liga Nacional, le corresponderá a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EL/LA JUGADOR/A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la suma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equivalente a $</w:t>
      </w:r>
      <w:r w:rsidDel="00000000" w:rsidR="00000000" w:rsidRPr="00000000">
        <w:rPr>
          <w:rFonts w:ascii="Cambria" w:cs="Cambria" w:eastAsia="Cambria" w:hAnsi="Cambria"/>
          <w:color w:val="000000"/>
          <w:highlight w:val="yellow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;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c)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ab/>
        <w:t xml:space="preserve">En el caso que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CLUB intervenga en competencias internacionales (Liga Sudamericana y/o la Basketball Champions League Americas), las partes acuerdan diferir la estipulación de premios al momento inmediato anterior al comienzo de la competencia.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CUARTA.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Obligaciones del CLUB.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También se compromete EL CLUB, en contraprestación a los servicios que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EL/LA JUGADOR/A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le preste, a brindarle los siguientes beneficios: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a)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ab/>
      </w:r>
      <w:r w:rsidDel="00000000" w:rsidR="00000000" w:rsidRPr="00000000">
        <w:rPr>
          <w:rFonts w:ascii="Cambria" w:cs="Cambria" w:eastAsia="Cambria" w:hAnsi="Cambria"/>
          <w:color w:val="000000"/>
          <w:u w:val="single"/>
          <w:rtl w:val="0"/>
        </w:rPr>
        <w:t xml:space="preserve">ASISTENCIA MÉDICA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: Atención médica gratuita integral en caso de lesión deportiva o enfermedad, con los profesionales médicos especialista y de reconocida trayectoria que EL CLUB determine, y en la forma que EL CLUB procure. En caso de que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EL/LA JUGADOR/A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opte por atención médica con otro profesional, se firmará un acuerdo que refleja tal situación. En caso de licencias médicas y/o tratamientos prolongados, diagnosticados por médico particular,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EL/LA JUGADOR/A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deberá asistir a consulta médica con un profesional indicado por EL CLUB. Queda expresamente aclarado que las obligaciones a cargo de EL CLUB se extenderán hasta que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EL/LA JUGADOR/A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recupere su capacidad laboral, inclusive aun cuando el presente contrato haya finalizado, hasta un máximo de 8 meses de finalizado el mismo, en caso de corresponder de acuerdo a la lesión sufrida. De existir diferencias de criterios se evaluará la aceptación de los certificados según criterio de EL CLUB.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b)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u w:val="single"/>
          <w:rtl w:val="0"/>
        </w:rPr>
        <w:t xml:space="preserve">EQUIPAMIENTO DEPORTIVO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: EL CLUB proveerá a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EL/LA JUGADOR/A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, de la vestimenta deportiva necesaria, para ser utilizada en entrenamientos y partidos.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c)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 El CLUB se compromete a facilitar a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EL/LA JUGADOR/A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el acceso a sus instalaciones deportivas en las sesiones de entrenamiento y en los encuentros que el equipo dispute, prestándole en todo momento la asistencia técnica adecuada para su formación y perfeccionamiento.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d)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 En caso de pactar de común acuerdo alguna otra prestación, esta se establecerá en un anexo al presente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ontrato.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QUINTA. Obligaciones de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EL/LA JUGADOR/A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EL/LA JUGADOR/A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tendrá las siguientes obligaciones: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a)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Asistir a todos los partidos, oficiales y no oficiales, entrenamientos, sesiones de trabajos físicos y toda otra actividad que estipule el Cuerpo Técnico de EL CLUB dentro del territorio nacional o fuera de él, trasladándose por el medio de transporte que EL CLUB disponga y cuidando su buena condición física, con el objeto de alcanzar el mejor rendimiento posible en el desarrollo de su actividad de acuerdo a las necesidades de un deportista profesional cuya prestación es personal, única e indivisible.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b)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Accede a realizarse las pruebas y exámenes médicos que sean solicitados por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CLUB y autoriza expresamente a las autoridades de EL CLUB a tener acceso a los resultados de dichas pruebas y exámenes médicos.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c)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Aceptar la disciplina deportiva impuesta por EL CLUB, conservando buena conducta dentro y fuera de EL CLUB y en momentos que estuviere afectado a su función o no.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d)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Promover dentro del límite de sus tareas a la buena imagen de EL CLUB, aceptando invitaciones, reportajes periodísticos, reuniones protocolares, visitas y todo aquello que haga al fin mencionado.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e)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Conocer y acatar tanto los reglamentos y normas internas vigentes de EL CLUB, como aquellas impuestas por la Confederación Argentina de Básquetbol y la Asociación de Clubes de Básquetbol Argentino.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f)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EL/LA JUGADOR/A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no podrá realizar, sin autorización expresa de EL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CLUB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, cualquier tipo de actividad deportiva que no esté expresamente determinada en el presente contrato.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g)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Asistir a todas las sesiones de entrenamiento fijadas por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CLUB y a todos los encuentros que dispute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CLUB, en forma exclusiva, salvo causa justificada documentalmente.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h)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EL/LA JUGADOR/A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está obligado a mantener lealtad a EL CLUB, a sus directivos, componentes del Cuerpo Técnico y compañeros. Deberá brindar sus mejores esfuerzos tanto en los partidos como en los entrenamientos y sesiones de preparación física. Cualquier actitud que vaya en detrimento y/o perjudique los intereses de EL CLUB y/o del equipo y/o de la ADC, facultará a EL CLUB para rescindir el presente y reclamar el resarcimiento por los daños y perjuicios infligidos.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i)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Si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EL/LA JUGADOR/A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no estuviera en condiciones de prestar sus servicios por causa de lesión ajena a la práctica del básquetbol originada por la conducta negligente y/o imprudente de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EL/LA JUGADOR/A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, el presente contrato se suspenderá en todos sus efectos en forma automática e inmediata hasta la total recuperación de aquél y su vuelta a condiciones normales para la prestación de sus servicios, lo cual será determinado por el cuerpo médico de EL CLUB, pudiendo éste optar por rescindir el presente y reclamar el resarcimiento de los daños y perjuicios ocasionados. Quedan exceptuadas de la presente las lesiones sufridas por razones de fuerza mayor, o caso fortuito, cuya justificación queda a cargo de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EL/LA JUGADOR/A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. EL CLUB se reserva el derecho de considerar o no imputable bajo exclusiva responsabilidad de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EL/LA JUGADOR/A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la lesión, como asimismo los días de inasistencia a la prestación de servicios que resulten de ello.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SEXTA.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6.1.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EL/LA JUGADOR/A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declara bajo condición de juramento que no consume drogas ni estupefacientes ilegales en este momento, y que no las usará en el futuro, y se compromete a participar en las pruebas o constatación por los medios que sean necesarios, en concordancia con el control del cuerpo médico de EL CLUB, la ADC o CAB.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SÉPTIMA.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7.1.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En caso de incumplimiento de EL CLUB de cualquiera de las pautas establecidas en el presente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ontrato, EL/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LA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JUGADOR/A, previa intimación fehaciente por diez días hábiles para regularizar su situación, tendrá derecho –si no se acatara la misma- a no concurrir a los entrenamientos y/o partido alguno hasta tanto ello suceda, como así también a declarar rescindido el contrato si transcurriere otro plazo igual y no mediara oferta o solución, rescindiendo asimismo el acuerdo de tiempo realizado, debiendo abonar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CLUB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la totalidad del contrato, tal como sostiene la cláusula novena.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7.2.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En caso de rescisión en la forma prevista precedentemente, EL CLUB otorgará a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EL/LA JUGADOR/A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a partir de dicho momento, el paso libre a cualquier otra institución del país o del extranjero.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OCTAVA.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8.1.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Tanto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CLUB como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EL/LA JUGADOR/A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conviene que éste último posee la única y extraordinaria habilidad y aptitud como basquetbolista y por ello sus servicios no pueden ser reemplazados.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8.2.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Queda desde ya fijado que la ruptura de este contrato por causa imputable a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EL/LA JUGADOR/A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ocasionará a EL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CLUB un perjuicio irreparable y facultará a éste a reclamar el condigno resarcimiento. 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8.3.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Igual consideración tendrá cualquier tipo de negociación, compromiso o participación de cualquier forma con otras personas, equipos, clubes con quienes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EL/LA JUGADOR/A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conviniera condiciones contractuales que afectaran la continuación del presente, lo cual determinará la prohibición para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EL/LA JUGADOR/A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de ejercer su actividad profesional hasta obtener la debida autorización de EL CLUB.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NOVENA.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9.1.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Cualquier incumplimiento a las cláusulas del presente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ontrato, otorgará a la parte cumplidora el derecho de exigir el estricto cumplimiento de lo pactado. La conducta ostensible dirigida a incumplir las obligaciones emergentes de este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ontrato, dará derecho a la parte cumplidora a resolver el mismo, con la consiguiente obligación de la otra parte de responder por los daños y perjuicios que ocasionara. A estos fines deberá tenerse presente lo establecido en la cláusula SEXTA.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DÉCIMA. Uso de imagen y nombre de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EL/LA JUGADOR/A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10.1.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EL/LA JUGADOR/A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cede a favor de EL CLUB los derechos que deriven del uso de su imagen y nombre ya sea con fines de promoción y/o publicidad para el equipo.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EL/LA JUGADOR/A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podrá hacer uso de su imagen y nombre, sin la utilización de la indumentaria deportiva de EL CLUB para el cual presta servicios, sin que ello genere derecho alguno a favor de EL CLUB, siempre que no se contraponga con publicidades de sponsors contratados globalmente por la AdC y/o por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CLUB al cual representa. 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10.2.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Queda expresamente aclarado que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EL/LA JUGADOR/A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no podrá hacer uso de los derechos que derivan de su nombre e imagen en aquellas publicidades que afectan a la moral y las buenas costumbres entendiéndose por tales, toda actitud y/o demostración y/o acción que genere descontento en el equipo y/o se contrapongan a los principios del deporte o personas relacionadas al ambiente deportivo y al Reglamento Interno de EL CLUB, pudiendo éste optar por rescindir el presente y reclamar el resarcimiento de los daños y perjuicios ocasionados.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UNDÉCIMA.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11.1.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Queda expresamente aclarado que las cláusulas mencionadas en este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ontrato empezarán a ser efectivas a partir de que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EL/LA JUGADOR/A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apruebe la revisión médica que le efectuará el plantel médico de la Institución, a no más de 5 días de firmado el presente.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11.2.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De no ser aprobada la misma, este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ontrato automáticamente carecerá de validez, y se dará como concluido. En cualquier caso,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EL/LA JUGADOR/A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está obligado a dar aviso fehacientemente a EL CLUB de cualquier enfermedad y/o lesión que contraiga con o sin motivo de su actividad profesional, dentro de las 24 horas de tomar conocimiento de la misma. 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11.3.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El incumplimiento de esta obligación facultará a EL CLUB a tener por rescindido el contrato y a reclamar los daños y perjuicios consecuentes.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DUODÉCIMA.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12.1.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Queda debidamente aclarado que ante cualquier reclamo de orden deportivo y/o monetario que surgiere, posterior a la firma del presente contrato, proveniente de cualquier institución deportiva de orden mundial,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EL/LA JUGADOR/A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se hará responsable de dicha situación, cancelando económicamente la cifra reclamada si la hubiere y dejando excusado de todas estas obligaciones a EL CLUB.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DECIMOTERCERA.  Responsabilidad de EL CLUB. 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13.1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El CLUB no será responsable por daños ocurridos como causal de fuerza mayor o caso fortuito, considerándose como hechos que no han podido ser previstos o que, habiendo sido previstos, no han podido ser evitados. 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DECIMOCUARTA.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14.1.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Las Partes declaran conocer los Reglamentos y Códigos expedidos por la Asociación de Clubes de Básquetbol Argentino y la Confederación Argentina de Básquetbol, y las sanciones a las que están expuestos ante eventuales incumplimientos. Asimismo, se comprometen a respetarlas y acatarlas durante la vigencia del presente contrato.   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DECIMOQUINTA. 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15.1.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El presente contrato no supone vínculo laboral de ninguna clase entre las partes, tal como establece el artículo 89 de la ley 27742 y se regulará por lo dispuesto en el Código Civil y Comercial y demás disposiciones aplicables.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DECIMOSEXTA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: LEY Y JURISDICCIÓN APLICABLE.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16.1.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Para la interpretación y/o ejecución de lo convenido en el presente contrato las partes se someten en forma obligatoria al Tribunal Arbitral dispuesto por la CAB como primera instancia de reclamo, siendo aplicables única y exclusivamente las Leyes Argentinas.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En prueba de conformidad, se firman tres (3) ejemplares de un mismo tenor y a un solo efecto,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en</w:t>
      </w:r>
      <w:r w:rsidDel="00000000" w:rsidR="00000000" w:rsidRPr="00000000">
        <w:rPr>
          <w:rFonts w:ascii="Cambria" w:cs="Cambria" w:eastAsia="Cambria" w:hAnsi="Cambria"/>
          <w:color w:val="000000"/>
          <w:highlight w:val="yellow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 los</w:t>
      </w:r>
      <w:r w:rsidDel="00000000" w:rsidR="00000000" w:rsidRPr="00000000">
        <w:rPr>
          <w:rFonts w:ascii="Cambria" w:cs="Cambria" w:eastAsia="Cambria" w:hAnsi="Cambria"/>
          <w:color w:val="000000"/>
          <w:highlight w:val="yellow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días del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mes de</w:t>
      </w:r>
      <w:r w:rsidDel="00000000" w:rsidR="00000000" w:rsidRPr="00000000">
        <w:rPr>
          <w:rFonts w:ascii="Cambria" w:cs="Cambria" w:eastAsia="Cambria" w:hAnsi="Cambria"/>
          <w:color w:val="000000"/>
          <w:highlight w:val="yellow"/>
          <w:rtl w:val="0"/>
        </w:rPr>
        <w:tab/>
        <w:tab/>
        <w:tab/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 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de</w:t>
      </w:r>
      <w:r w:rsidDel="00000000" w:rsidR="00000000" w:rsidRPr="00000000">
        <w:rPr>
          <w:rFonts w:ascii="Cambria" w:cs="Cambria" w:eastAsia="Cambria" w:hAnsi="Cambria"/>
          <w:color w:val="000000"/>
          <w:highlight w:val="yellow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/>
    <w:rPr>
      <w:color w:val="5a5a5a"/>
    </w:rPr>
  </w:style>
  <w:style w:type="paragraph" w:styleId="Subtitle">
    <w:name w:val="Subtitle"/>
    <w:basedOn w:val="Normal"/>
    <w:next w:val="Normal"/>
    <w:pPr/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GwKkRcwJ+U3F0Ank3Tibsxx5Zg==">CgMxLjAyCGguZ2pkZ3hzOAByITF0NjVaRTFiZXpNcEFxVWZ3bG1fTmxELWJSZVJycmRqTA==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